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87" w:rsidRPr="00C961AE" w:rsidRDefault="003D7392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РОДИТЕЛЯМ БУДУЩИХ ПЕРВОКЛАССНИКОВ</w:t>
      </w:r>
    </w:p>
    <w:p w:rsidR="00D50687" w:rsidRPr="00C961AE" w:rsidRDefault="00D50687" w:rsidP="00B5666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</w:p>
    <w:p w:rsidR="00D50687" w:rsidRPr="00C961AE" w:rsidRDefault="00D50687" w:rsidP="00B56660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Приём в 1 класс 202</w:t>
      </w:r>
      <w:r w:rsidR="00800C7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5</w:t>
      </w:r>
      <w:r w:rsidRPr="00C961A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-202</w:t>
      </w:r>
      <w:r w:rsidR="00800C7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6</w:t>
      </w:r>
      <w:r w:rsidRPr="00C961A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учебного года</w:t>
      </w:r>
    </w:p>
    <w:p w:rsidR="00B56660" w:rsidRPr="00C961AE" w:rsidRDefault="00B56660" w:rsidP="00B56660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</w:p>
    <w:p w:rsidR="00D50687" w:rsidRPr="00C961AE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 порядке зачисления</w:t>
      </w:r>
    </w:p>
    <w:p w:rsidR="00416354" w:rsidRPr="00B56660" w:rsidRDefault="00416354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заявлений в первый класс для детей, имеющих право на внеочередной или первоочередной прием, право преимущественного приема, проживающих на закрепленной территории, начинается 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</w:t>
      </w:r>
      <w:r w:rsidRPr="00B56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апреля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текущего года и завершается </w:t>
      </w:r>
      <w:r w:rsidRPr="00B56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 июня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текущего года.</w:t>
      </w:r>
    </w:p>
    <w:p w:rsidR="00416354" w:rsidRPr="00B56660" w:rsidRDefault="00416354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заявлений в первый класс для детей, </w:t>
      </w:r>
      <w:r w:rsidRPr="00B566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проживающих на закрепленной территории</w:t>
      </w: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начинается с </w:t>
      </w:r>
      <w:r w:rsidR="00B566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B566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июля</w:t>
      </w: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года до момента заполнения свободных мест для приема, но не позднее </w:t>
      </w:r>
      <w:r w:rsidRPr="00B566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 сентября</w:t>
      </w: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года.</w:t>
      </w:r>
    </w:p>
    <w:p w:rsidR="00D50687" w:rsidRPr="00B56660" w:rsidRDefault="00D50687" w:rsidP="00B5666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50687" w:rsidRPr="00C961AE" w:rsidRDefault="00D50687" w:rsidP="00B566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C961A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Первоочередное право предоставления мест в ОО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 правом на первоочередное предоставление места в образовательные организации обладают следующие категории граждан: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военнослужащих по месту жительства их семей (часть 6 статьи 19 Федерального закона от 27.05.1998 № 76 – ФЗ «О статусе военнослужащих»);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сотрудников полиции (часть 6 статьи 46 Федерального закона от 07.02.2011 №3-ФЗ «О полиции»);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сотрудников органов внутренних дел, не являющихся сотрудниками полиции (часть 2 статьи 56 Федерального закона от 07.02.2011 №3-ФЗ «О полиции»);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сотрудников, имеющих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 (часть 14 статьи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Федерации»).</w:t>
      </w:r>
    </w:p>
    <w:p w:rsidR="00B56660" w:rsidRDefault="00653DAD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5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военнослужащих, </w:t>
      </w:r>
      <w:r w:rsidRPr="00B56660">
        <w:rPr>
          <w:rFonts w:ascii="Times New Roman" w:hAnsi="Times New Roman" w:cs="Times New Roman"/>
          <w:color w:val="000000"/>
          <w:sz w:val="28"/>
          <w:szCs w:val="28"/>
        </w:rPr>
        <w:t>призванных на военную службу по мобилизации в Вооруженные силы РФ</w:t>
      </w:r>
      <w:r w:rsidRPr="00B56660">
        <w:rPr>
          <w:rFonts w:ascii="Times New Roman" w:hAnsi="Times New Roman" w:cs="Times New Roman"/>
          <w:sz w:val="28"/>
          <w:szCs w:val="28"/>
        </w:rPr>
        <w:t>.</w:t>
      </w:r>
    </w:p>
    <w:p w:rsidR="00653DAD" w:rsidRPr="00B56660" w:rsidRDefault="00653DAD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660">
        <w:rPr>
          <w:rFonts w:ascii="Times New Roman" w:hAnsi="Times New Roman" w:cs="Times New Roman"/>
          <w:color w:val="000000"/>
          <w:sz w:val="28"/>
          <w:szCs w:val="28"/>
        </w:rPr>
        <w:t>В группы продленного дня в первоочередном порядке зачисляются дети военнослужащих,  призванных на военную службу по мобилизации в Вооруженные силы РФ, обучающихся в 1-6 классах, с  освобождением от платы, взимаемой за присмотр и уход за указанными детьми в группах продленного дня, при посещении таких групп</w:t>
      </w:r>
      <w:r w:rsidR="00E31D29" w:rsidRPr="00B566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6660">
        <w:rPr>
          <w:rFonts w:ascii="Times New Roman" w:hAnsi="Times New Roman" w:cs="Times New Roman"/>
          <w:color w:val="000000"/>
          <w:sz w:val="28"/>
          <w:szCs w:val="28"/>
        </w:rPr>
        <w:t xml:space="preserve"> (Постановление правительства Пензенской области от 18 октября 2022 года № 893-пП «О мерах поддержки членам семей лиц, призванных на военную службу по мобилизации в Вооруженные Силы Российской Федерации;</w:t>
      </w:r>
    </w:p>
    <w:p w:rsidR="00653DAD" w:rsidRPr="00B56660" w:rsidRDefault="00653DAD" w:rsidP="00B566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687" w:rsidRPr="00B56660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  <w:lang w:eastAsia="ru-RU"/>
        </w:rPr>
        <w:t>Преимущественное право</w:t>
      </w:r>
    </w:p>
    <w:p w:rsid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Проживающие в одной семье и имеющие общее место жительства дети имеют право </w:t>
      </w: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преимущественного приема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обучение по общеобразовательным программам начального общего образования в образовательной организации, в которой обучаются их братья и (или) сестры.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с ограниченными возможностями здоровья 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на обучение по адаптированной образовательной программе начального общего, основного общего и 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среднего общего только с согласия их родителей (законных представителей) и на основании рекомендаций психолого-медико-педагогической комиссии.</w:t>
      </w:r>
    </w:p>
    <w:p w:rsidR="00D50687" w:rsidRPr="00B56660" w:rsidRDefault="00D50687" w:rsidP="00B566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D50687" w:rsidRPr="00B56660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28"/>
          <w:szCs w:val="28"/>
          <w:lang w:eastAsia="ru-RU"/>
        </w:rPr>
        <w:t>Для зачисления ребенка родителям необходимо предъявить следующие документы: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паспорта или другого документа, удостоверяющего личность родителя (законного представителя);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свидетельства о рождении ребенка или документа о родстве;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документа об опеке или попечительстве (при необходимости);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документа о регистрации ребенка по месту жительства или по месту пребывания на закрепленной территории или справку о приеме документов для регистрации по месту жительства;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справка с места работы родителя или законного представителя, если ребенок претендует на прием вне очереди и в первую очередь;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копия заключения ПМПК (при наличии);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D50687" w:rsidRPr="00B56660" w:rsidRDefault="00D50687" w:rsidP="00B56660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B56660">
        <w:rPr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Копии предъявляемых при при</w:t>
      </w:r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 документов хранятся в </w:t>
      </w:r>
      <w:r w:rsid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МБОО</w:t>
      </w:r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СОШ </w:t>
      </w:r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ела Карновар</w:t>
      </w:r>
      <w:r w:rsidR="0068534D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личном деле  на время обучения ребенка.</w:t>
      </w:r>
    </w:p>
    <w:p w:rsidR="00D50687" w:rsidRPr="00B56660" w:rsidRDefault="00D50687" w:rsidP="00B566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shd w:val="clear" w:color="auto" w:fill="FBFCFC"/>
          <w:lang w:eastAsia="ru-RU"/>
        </w:rPr>
        <w:t> 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посещении образовательной организации  родител</w:t>
      </w:r>
      <w:proofErr w:type="gramStart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ь(</w:t>
      </w:r>
      <w:proofErr w:type="gramEnd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и) (законный(</w:t>
      </w:r>
      <w:proofErr w:type="spellStart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ые</w:t>
      </w:r>
      <w:proofErr w:type="spellEnd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представитель(и) предъявляет(ют) оригиналы документов.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Медицинская карта может быть предоставлена родителями по их желанию как дополнительный документ.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аккредитации, уставом и другими локальными актами школы фиксируется в заявлении о приеме и заверяется личной подписью родителей (законных представителей) ребенка.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Согласие на обучение ребёнка по АОП (в случае необходимости) выражается в заявлении.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реализации права на изучение родного языка из числа языков народов России указывается в заявлении.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21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Заявление о приёме на обучение и документы для приема на обучение подаются одним из следующих способов:</w:t>
      </w:r>
    </w:p>
    <w:p w:rsidR="005802B9" w:rsidRPr="00B56660" w:rsidRDefault="005802B9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посредством ЕПГУ;</w:t>
      </w:r>
    </w:p>
    <w:p w:rsidR="005802B9" w:rsidRPr="00B56660" w:rsidRDefault="005802B9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использованием функционала (сервисов)  региональных государственных информационных систем субъектов Российской Федерации, созданных органами государственной власти субъектов Российской Федерации (при наличии), интегрированных с ЕПГУ;</w:t>
      </w:r>
    </w:p>
    <w:p w:rsidR="005802B9" w:rsidRPr="00B56660" w:rsidRDefault="005802B9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через операторов почтовой связи общего пользования заказным письмом с уведомлением о вручении;</w:t>
      </w:r>
    </w:p>
    <w:p w:rsidR="005802B9" w:rsidRPr="00B56660" w:rsidRDefault="005802B9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 в общеобразовательную организацию;</w:t>
      </w:r>
    </w:p>
    <w:p w:rsidR="00D50687" w:rsidRPr="00B56660" w:rsidRDefault="00D50687" w:rsidP="00B566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50687" w:rsidRPr="00E732BC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Документы принимаются</w:t>
      </w:r>
      <w:r w:rsidR="00120DF0"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(с 01.04.202</w:t>
      </w:r>
      <w:r w:rsidR="00800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120DF0"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года)</w:t>
      </w:r>
    </w:p>
    <w:p w:rsidR="00B56660" w:rsidRPr="00B56660" w:rsidRDefault="00B56660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Ответственная – заместитель директора по УВР, </w:t>
      </w:r>
      <w:proofErr w:type="spellStart"/>
      <w:r w:rsidR="00A47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Акчурина</w:t>
      </w:r>
      <w:proofErr w:type="spellEnd"/>
      <w:r w:rsidR="00A47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47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Альфия</w:t>
      </w:r>
      <w:proofErr w:type="spellEnd"/>
      <w:r w:rsidR="00A47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47A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Харисовна</w:t>
      </w:r>
      <w:proofErr w:type="spellEnd"/>
    </w:p>
    <w:p w:rsidR="00D50687" w:rsidRPr="00B56660" w:rsidRDefault="00D50687" w:rsidP="00E73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4424</w:t>
      </w:r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Пензенская область, </w:t>
      </w:r>
      <w:proofErr w:type="spellStart"/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Неверкинский</w:t>
      </w:r>
      <w:proofErr w:type="spellEnd"/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Карновар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gramEnd"/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кольная, дом 22</w:t>
      </w:r>
    </w:p>
    <w:p w:rsidR="00800C7C" w:rsidRDefault="00800C7C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0C7C" w:rsidRDefault="00800C7C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0687" w:rsidRPr="00B56660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График приёма документов в 1 класс на 202</w:t>
      </w:r>
      <w:r w:rsidR="00800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800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120DF0" w:rsidRPr="00B56660" w:rsidRDefault="00120DF0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Понедельник-пятница 09.00-16-00ч.</w:t>
      </w:r>
    </w:p>
    <w:p w:rsidR="00120DF0" w:rsidRPr="00B56660" w:rsidRDefault="00120DF0" w:rsidP="00B566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Перерыв: 13.00-14.00ч.</w:t>
      </w:r>
    </w:p>
    <w:p w:rsidR="00D50687" w:rsidRPr="00B56660" w:rsidRDefault="00D50687" w:rsidP="00B566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A009E" w:rsidRPr="00B56660" w:rsidRDefault="00D50687" w:rsidP="00B56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для справок: 8(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841</w:t>
      </w:r>
      <w:r w:rsid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</w:t>
      </w:r>
      <w:r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47A0B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120DF0" w:rsidRPr="00B5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e-mail</w:t>
      </w:r>
      <w:proofErr w:type="spellEnd"/>
      <w:r w:rsidRPr="00B566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hyperlink r:id="rId5" w:history="1">
        <w:r w:rsidR="00A47A0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karnovar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obr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</w:rPr>
          <w:t>@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</w:rPr>
          <w:t>.</w:t>
        </w:r>
        <w:r w:rsidR="00E732BC" w:rsidRPr="004549B5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="00B56660" w:rsidRPr="00B566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3A009E" w:rsidRPr="00B56660" w:rsidSect="00581E17">
      <w:pgSz w:w="11906" w:h="16838"/>
      <w:pgMar w:top="567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03181"/>
    <w:multiLevelType w:val="hybridMultilevel"/>
    <w:tmpl w:val="A75AD4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01574F9"/>
    <w:multiLevelType w:val="hybridMultilevel"/>
    <w:tmpl w:val="87FEA930"/>
    <w:lvl w:ilvl="0" w:tplc="4406F138">
      <w:numFmt w:val="bullet"/>
      <w:lvlText w:val=""/>
      <w:lvlJc w:val="left"/>
      <w:pPr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687"/>
    <w:rsid w:val="00053116"/>
    <w:rsid w:val="00062154"/>
    <w:rsid w:val="00071307"/>
    <w:rsid w:val="000A5266"/>
    <w:rsid w:val="00120DF0"/>
    <w:rsid w:val="002B0782"/>
    <w:rsid w:val="002E0261"/>
    <w:rsid w:val="002E2543"/>
    <w:rsid w:val="0035143D"/>
    <w:rsid w:val="0038120A"/>
    <w:rsid w:val="003916B1"/>
    <w:rsid w:val="003A009E"/>
    <w:rsid w:val="003D7392"/>
    <w:rsid w:val="003F2273"/>
    <w:rsid w:val="0040601A"/>
    <w:rsid w:val="00416354"/>
    <w:rsid w:val="00451E1F"/>
    <w:rsid w:val="005676A4"/>
    <w:rsid w:val="0057492E"/>
    <w:rsid w:val="005802B9"/>
    <w:rsid w:val="00581E17"/>
    <w:rsid w:val="005C2D70"/>
    <w:rsid w:val="00630F53"/>
    <w:rsid w:val="00653DAD"/>
    <w:rsid w:val="0068534D"/>
    <w:rsid w:val="006A13DC"/>
    <w:rsid w:val="006A4371"/>
    <w:rsid w:val="006C310E"/>
    <w:rsid w:val="00737323"/>
    <w:rsid w:val="00800C7C"/>
    <w:rsid w:val="00821A97"/>
    <w:rsid w:val="00A222F4"/>
    <w:rsid w:val="00A47A0B"/>
    <w:rsid w:val="00A6762A"/>
    <w:rsid w:val="00B56660"/>
    <w:rsid w:val="00C961AE"/>
    <w:rsid w:val="00D50687"/>
    <w:rsid w:val="00E31D29"/>
    <w:rsid w:val="00E732BC"/>
    <w:rsid w:val="00F6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09E"/>
  </w:style>
  <w:style w:type="paragraph" w:styleId="1">
    <w:name w:val="heading 1"/>
    <w:basedOn w:val="a"/>
    <w:link w:val="10"/>
    <w:uiPriority w:val="9"/>
    <w:qFormat/>
    <w:rsid w:val="00D506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506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0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06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5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687"/>
    <w:rPr>
      <w:b/>
      <w:bCs/>
    </w:rPr>
  </w:style>
  <w:style w:type="character" w:styleId="a5">
    <w:name w:val="Hyperlink"/>
    <w:basedOn w:val="a0"/>
    <w:uiPriority w:val="99"/>
    <w:unhideWhenUsed/>
    <w:rsid w:val="00D50687"/>
    <w:rPr>
      <w:color w:val="0000FF"/>
      <w:u w:val="single"/>
    </w:rPr>
  </w:style>
  <w:style w:type="character" w:styleId="a6">
    <w:name w:val="Emphasis"/>
    <w:basedOn w:val="a0"/>
    <w:uiPriority w:val="20"/>
    <w:qFormat/>
    <w:rsid w:val="00D50687"/>
    <w:rPr>
      <w:i/>
      <w:iCs/>
    </w:rPr>
  </w:style>
  <w:style w:type="paragraph" w:styleId="a7">
    <w:name w:val="List Paragraph"/>
    <w:basedOn w:val="a"/>
    <w:uiPriority w:val="34"/>
    <w:qFormat/>
    <w:rsid w:val="00D5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wrapper-container">
    <w:name w:val="link-wrapper-container"/>
    <w:basedOn w:val="a0"/>
    <w:rsid w:val="00D50687"/>
  </w:style>
  <w:style w:type="character" w:customStyle="1" w:styleId="UnresolvedMention">
    <w:name w:val="Unresolved Mention"/>
    <w:basedOn w:val="a0"/>
    <w:uiPriority w:val="99"/>
    <w:semiHidden/>
    <w:unhideWhenUsed/>
    <w:rsid w:val="00B5666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7280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0773">
          <w:marLeft w:val="0"/>
          <w:marRight w:val="0"/>
          <w:marTop w:val="107"/>
          <w:marBottom w:val="215"/>
          <w:divBdr>
            <w:top w:val="none" w:sz="0" w:space="0" w:color="auto"/>
            <w:left w:val="none" w:sz="0" w:space="0" w:color="auto"/>
            <w:bottom w:val="single" w:sz="4" w:space="11" w:color="CDD8E3"/>
            <w:right w:val="none" w:sz="0" w:space="0" w:color="auto"/>
          </w:divBdr>
          <w:divsChild>
            <w:div w:id="68945110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316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vbikmurobr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33</cp:lastModifiedBy>
  <cp:revision>4</cp:revision>
  <cp:lastPrinted>2021-03-04T12:48:00Z</cp:lastPrinted>
  <dcterms:created xsi:type="dcterms:W3CDTF">2025-03-30T16:15:00Z</dcterms:created>
  <dcterms:modified xsi:type="dcterms:W3CDTF">2025-04-01T08:47:00Z</dcterms:modified>
</cp:coreProperties>
</file>